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6940E" w14:textId="77777777" w:rsidR="008C341E" w:rsidRPr="00E57DD8" w:rsidRDefault="008C341E" w:rsidP="008C341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26CA9668" w14:textId="081382FF" w:rsidR="008C341E" w:rsidRPr="00E57DD8" w:rsidRDefault="008C341E" w:rsidP="008C341E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</w:t>
      </w:r>
      <w:r w:rsidR="00864CD6">
        <w:rPr>
          <w:rFonts w:ascii="Arial" w:hAnsi="Arial" w:cs="Arial"/>
          <w:b/>
          <w:bCs/>
          <w:sz w:val="24"/>
          <w:szCs w:val="24"/>
        </w:rPr>
        <w:t>BIOCHEMISTRY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  <w:r w:rsidRPr="00E57DD8">
        <w:rPr>
          <w:rFonts w:ascii="Arial" w:hAnsi="Arial" w:cs="Arial"/>
          <w:sz w:val="24"/>
          <w:szCs w:val="24"/>
        </w:rPr>
        <w:t xml:space="preserve">                  </w:t>
      </w:r>
      <w:r w:rsidR="00864CD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864CD6">
        <w:rPr>
          <w:rFonts w:ascii="Arial" w:hAnsi="Arial" w:cs="Arial"/>
          <w:sz w:val="24"/>
          <w:szCs w:val="24"/>
        </w:rPr>
        <w:t xml:space="preserve"> </w:t>
      </w:r>
      <w:r w:rsidRPr="00E57DD8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</w:t>
      </w:r>
      <w:r w:rsidR="00864CD6">
        <w:rPr>
          <w:rFonts w:ascii="Arial" w:hAnsi="Arial" w:cs="Arial"/>
          <w:sz w:val="24"/>
          <w:szCs w:val="24"/>
        </w:rPr>
        <w:t>3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="00864CD6" w:rsidRPr="000663F0">
        <w:rPr>
          <w:rFonts w:ascii="Times New Roman" w:hAnsi="Times New Roman" w:cs="Times New Roman"/>
          <w:sz w:val="24"/>
          <w:szCs w:val="24"/>
        </w:rPr>
        <w:t>Hours</w:t>
      </w:r>
      <w:r w:rsidR="00864CD6">
        <w:rPr>
          <w:rFonts w:ascii="Times New Roman" w:hAnsi="Times New Roman" w:cs="Times New Roman"/>
          <w:sz w:val="24"/>
          <w:szCs w:val="24"/>
        </w:rPr>
        <w:t>/ Week</w:t>
      </w:r>
    </w:p>
    <w:p w14:paraId="27A45914" w14:textId="2048F232" w:rsidR="00864CD6" w:rsidRPr="00F777CE" w:rsidRDefault="00864CD6" w:rsidP="00864CD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 w:rsidRPr="00864CD6">
        <w:rPr>
          <w:rFonts w:ascii="Times New Roman" w:hAnsi="Times New Roman" w:cs="Times New Roman"/>
          <w:bCs/>
          <w:sz w:val="24"/>
          <w:szCs w:val="24"/>
        </w:rPr>
        <w:t>BCH-Ma2-1801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C341E"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(3)</w:t>
      </w:r>
      <w:r w:rsidR="008C341E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8C341E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Pr="0072344C">
        <w:rPr>
          <w:rFonts w:ascii="Arial" w:hAnsi="Arial" w:cs="Arial"/>
          <w:b/>
          <w:bCs/>
          <w:sz w:val="24"/>
          <w:szCs w:val="24"/>
        </w:rPr>
        <w:t>CELL BIOLOGY</w:t>
      </w:r>
      <w:r w:rsidRPr="00864CD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         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>100</w:t>
      </w:r>
    </w:p>
    <w:p w14:paraId="1C7EA169" w14:textId="564794CC" w:rsidR="008C341E" w:rsidRDefault="008C341E" w:rsidP="008C341E">
      <w:pPr>
        <w:widowControl w:val="0"/>
        <w:autoSpaceDE w:val="0"/>
        <w:autoSpaceDN w:val="0"/>
        <w:spacing w:after="0" w:line="240" w:lineRule="auto"/>
        <w:ind w:left="567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E57DD8">
        <w:rPr>
          <w:rFonts w:ascii="Arial" w:hAnsi="Arial" w:cs="Arial"/>
          <w:sz w:val="24"/>
          <w:szCs w:val="24"/>
        </w:rPr>
        <w:t>w.e.f</w:t>
      </w:r>
      <w:proofErr w:type="spellEnd"/>
      <w:r w:rsidRPr="00E57DD8">
        <w:rPr>
          <w:rFonts w:ascii="Arial" w:hAnsi="Arial" w:cs="Arial"/>
          <w:sz w:val="24"/>
          <w:szCs w:val="24"/>
        </w:rPr>
        <w:t xml:space="preserve">: 2025 - 2026 </w:t>
      </w:r>
      <w:r w:rsidR="00864CD6">
        <w:rPr>
          <w:rFonts w:ascii="Arial" w:hAnsi="Arial" w:cs="Arial"/>
          <w:sz w:val="24"/>
          <w:szCs w:val="24"/>
        </w:rPr>
        <w:t>25AM-</w:t>
      </w:r>
      <w:r w:rsidRPr="00E57DD8">
        <w:rPr>
          <w:rFonts w:ascii="Arial" w:hAnsi="Arial" w:cs="Arial"/>
          <w:sz w:val="24"/>
          <w:szCs w:val="24"/>
        </w:rPr>
        <w:t xml:space="preserve">Admitted </w:t>
      </w:r>
      <w:r w:rsidR="00864CD6" w:rsidRPr="00E57DD8">
        <w:rPr>
          <w:rFonts w:ascii="Arial" w:hAnsi="Arial" w:cs="Arial"/>
          <w:sz w:val="24"/>
          <w:szCs w:val="24"/>
        </w:rPr>
        <w:t>Batch</w:t>
      </w:r>
      <w:r w:rsidR="00864CD6">
        <w:rPr>
          <w:rFonts w:ascii="Arial" w:hAnsi="Arial" w:cs="Arial"/>
          <w:sz w:val="24"/>
          <w:szCs w:val="24"/>
        </w:rPr>
        <w:t xml:space="preserve"> </w:t>
      </w:r>
      <w:r w:rsidR="00864CD6" w:rsidRPr="00864CD6">
        <w:rPr>
          <w:rFonts w:ascii="Arial" w:hAnsi="Arial" w:cs="Arial"/>
          <w:b/>
          <w:sz w:val="24"/>
          <w:szCs w:val="24"/>
        </w:rPr>
        <w:t>SYLLABUS</w:t>
      </w:r>
      <w:r w:rsidRPr="00864CD6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                         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</w:p>
    <w:p w14:paraId="2F599DB5" w14:textId="77777777" w:rsidR="008C341E" w:rsidRDefault="008C341E" w:rsidP="00B533F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F6E3A5" w14:textId="77777777" w:rsidR="00F777CE" w:rsidRPr="00864CD6" w:rsidRDefault="00F777CE" w:rsidP="00864CD6">
      <w:pPr>
        <w:spacing w:after="0"/>
        <w:ind w:firstLine="567"/>
        <w:rPr>
          <w:rFonts w:ascii="Arial" w:hAnsi="Arial" w:cs="Arial"/>
          <w:b/>
          <w:bCs/>
          <w:sz w:val="24"/>
          <w:szCs w:val="24"/>
        </w:rPr>
      </w:pPr>
      <w:r w:rsidRPr="00864CD6">
        <w:rPr>
          <w:rFonts w:ascii="Arial" w:hAnsi="Arial" w:cs="Arial"/>
          <w:b/>
          <w:bCs/>
          <w:sz w:val="24"/>
          <w:szCs w:val="24"/>
        </w:rPr>
        <w:t>COURSE OBJECTIVES</w:t>
      </w:r>
    </w:p>
    <w:p w14:paraId="5254F3CB" w14:textId="0616AEA4" w:rsidR="00603BCB" w:rsidRPr="00864CD6" w:rsidRDefault="00603BCB" w:rsidP="00864CD6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To enable students to-</w:t>
      </w:r>
    </w:p>
    <w:p w14:paraId="4F141886" w14:textId="4C1C7900" w:rsidR="0071538A" w:rsidRPr="00864CD6" w:rsidRDefault="0071538A" w:rsidP="00864CD6">
      <w:pPr>
        <w:pStyle w:val="ListParagraph"/>
        <w:numPr>
          <w:ilvl w:val="0"/>
          <w:numId w:val="1"/>
        </w:numPr>
        <w:tabs>
          <w:tab w:val="left" w:pos="990"/>
        </w:tabs>
        <w:spacing w:after="0"/>
        <w:ind w:left="1350" w:hanging="72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Provide foundational knowledge on the historical development and structural organization of cells.</w:t>
      </w:r>
    </w:p>
    <w:p w14:paraId="50FD9A28" w14:textId="145E4400" w:rsidR="0071538A" w:rsidRPr="00864CD6" w:rsidRDefault="0071538A" w:rsidP="00864CD6">
      <w:pPr>
        <w:pStyle w:val="ListParagraph"/>
        <w:numPr>
          <w:ilvl w:val="0"/>
          <w:numId w:val="1"/>
        </w:numPr>
        <w:tabs>
          <w:tab w:val="left" w:pos="990"/>
        </w:tabs>
        <w:spacing w:after="0"/>
        <w:ind w:left="1530" w:hanging="90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Explain the structure and functions of various cell organelles and their role in cellular physiology.</w:t>
      </w:r>
    </w:p>
    <w:p w14:paraId="2C0FC354" w14:textId="6550FF98" w:rsidR="0071538A" w:rsidRPr="00864CD6" w:rsidRDefault="0071538A" w:rsidP="00864CD6">
      <w:pPr>
        <w:pStyle w:val="ListParagraph"/>
        <w:numPr>
          <w:ilvl w:val="0"/>
          <w:numId w:val="1"/>
        </w:numPr>
        <w:tabs>
          <w:tab w:val="left" w:pos="990"/>
        </w:tabs>
        <w:spacing w:after="0"/>
        <w:ind w:left="1530" w:hanging="90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Impart a clear understanding of the nucleus, chromatin organization, and mechanisms of cell division.</w:t>
      </w:r>
    </w:p>
    <w:p w14:paraId="73C53C56" w14:textId="144D53A5" w:rsidR="0071538A" w:rsidRPr="00864CD6" w:rsidRDefault="0071538A" w:rsidP="00864CD6">
      <w:pPr>
        <w:pStyle w:val="ListParagraph"/>
        <w:numPr>
          <w:ilvl w:val="0"/>
          <w:numId w:val="1"/>
        </w:numPr>
        <w:tabs>
          <w:tab w:val="left" w:pos="990"/>
        </w:tabs>
        <w:spacing w:after="0"/>
        <w:ind w:left="1170" w:hanging="54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Elucidate the molecular regulation of the cell cycle, mitosis, meiosis, and programmed cell death.</w:t>
      </w:r>
    </w:p>
    <w:p w14:paraId="70A8B2BD" w14:textId="430B2CFC" w:rsidR="0071538A" w:rsidRPr="00864CD6" w:rsidRDefault="00B30BDC" w:rsidP="00864CD6">
      <w:pPr>
        <w:pStyle w:val="ListParagraph"/>
        <w:numPr>
          <w:ilvl w:val="0"/>
          <w:numId w:val="1"/>
        </w:numPr>
        <w:tabs>
          <w:tab w:val="left" w:pos="990"/>
        </w:tabs>
        <w:spacing w:after="0"/>
        <w:ind w:left="284" w:firstLine="346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Analyse</w:t>
      </w:r>
      <w:r w:rsidR="0071538A" w:rsidRPr="00864CD6">
        <w:rPr>
          <w:rFonts w:ascii="Arial" w:hAnsi="Arial" w:cs="Arial"/>
          <w:sz w:val="24"/>
          <w:szCs w:val="24"/>
        </w:rPr>
        <w:t xml:space="preserve"> the structure, composition, and functional dynamics of biological membranes.</w:t>
      </w:r>
    </w:p>
    <w:p w14:paraId="667543DB" w14:textId="77777777" w:rsidR="00F777CE" w:rsidRPr="00864CD6" w:rsidRDefault="00F777CE" w:rsidP="0071538A">
      <w:pPr>
        <w:pStyle w:val="ListParagraph"/>
        <w:spacing w:after="0"/>
        <w:ind w:left="284"/>
        <w:jc w:val="both"/>
        <w:rPr>
          <w:rFonts w:ascii="Arial" w:hAnsi="Arial" w:cs="Arial"/>
          <w:sz w:val="24"/>
          <w:szCs w:val="24"/>
        </w:rPr>
      </w:pPr>
    </w:p>
    <w:p w14:paraId="54E6400C" w14:textId="5D113A99" w:rsidR="00F33958" w:rsidRPr="00864CD6" w:rsidRDefault="00864CD6" w:rsidP="00F777CE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F33958" w:rsidRPr="00864CD6">
        <w:rPr>
          <w:rFonts w:ascii="Arial" w:hAnsi="Arial" w:cs="Arial"/>
          <w:b/>
          <w:bCs/>
          <w:sz w:val="24"/>
          <w:szCs w:val="24"/>
        </w:rPr>
        <w:t>COURSE OUTCOMES</w:t>
      </w:r>
    </w:p>
    <w:p w14:paraId="100C2B67" w14:textId="09437F51" w:rsidR="00F33958" w:rsidRPr="00864CD6" w:rsidRDefault="00F33958" w:rsidP="00864CD6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Students will be able to-</w:t>
      </w:r>
    </w:p>
    <w:p w14:paraId="7F561D9A" w14:textId="3B1C7D60" w:rsidR="00F33958" w:rsidRPr="00864CD6" w:rsidRDefault="00B03DEA" w:rsidP="00864CD6">
      <w:pPr>
        <w:spacing w:after="0"/>
        <w:ind w:left="900" w:hanging="18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CO1- </w:t>
      </w:r>
      <w:r w:rsidR="0071538A" w:rsidRPr="00864CD6">
        <w:rPr>
          <w:rFonts w:ascii="Arial" w:hAnsi="Arial" w:cs="Arial"/>
          <w:sz w:val="24"/>
          <w:szCs w:val="24"/>
        </w:rPr>
        <w:t>Explain historical background of cell biology and d</w:t>
      </w:r>
      <w:r w:rsidR="00F33958" w:rsidRPr="00864CD6">
        <w:rPr>
          <w:rFonts w:ascii="Arial" w:hAnsi="Arial" w:cs="Arial"/>
          <w:sz w:val="24"/>
          <w:szCs w:val="24"/>
        </w:rPr>
        <w:t>ifferentiate Prokaryotic and Eukaryotic cells</w:t>
      </w:r>
    </w:p>
    <w:p w14:paraId="3FFED681" w14:textId="646FB446" w:rsidR="00F33958" w:rsidRPr="00864CD6" w:rsidRDefault="00B03DEA" w:rsidP="00864CD6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CO2- </w:t>
      </w:r>
      <w:r w:rsidR="0071538A" w:rsidRPr="00864CD6">
        <w:rPr>
          <w:rFonts w:ascii="Times New Roman" w:hAnsi="Times New Roman" w:cs="Times New Roman"/>
          <w:sz w:val="24"/>
          <w:szCs w:val="24"/>
        </w:rPr>
        <w:t>I</w:t>
      </w:r>
      <w:r w:rsidR="0071538A" w:rsidRPr="00864CD6">
        <w:rPr>
          <w:rFonts w:ascii="Arial" w:hAnsi="Arial" w:cs="Arial"/>
          <w:sz w:val="24"/>
          <w:szCs w:val="24"/>
        </w:rPr>
        <w:t>llustrate structure of functions of cell organelles</w:t>
      </w:r>
    </w:p>
    <w:p w14:paraId="4ED6EF0F" w14:textId="6B77B6F7" w:rsidR="00F33958" w:rsidRPr="00864CD6" w:rsidRDefault="00B03DEA" w:rsidP="00864CD6">
      <w:pPr>
        <w:spacing w:after="0"/>
        <w:ind w:left="1170" w:hanging="45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CO3- </w:t>
      </w:r>
      <w:r w:rsidR="0071538A" w:rsidRPr="00864CD6">
        <w:rPr>
          <w:rFonts w:ascii="Arial" w:hAnsi="Arial" w:cs="Arial"/>
          <w:sz w:val="24"/>
          <w:szCs w:val="24"/>
        </w:rPr>
        <w:t>Summarize structure of nuclear and interpret structure and functional domains of chromosomes</w:t>
      </w:r>
    </w:p>
    <w:p w14:paraId="30E2CABC" w14:textId="25C34B5F" w:rsidR="00F33958" w:rsidRPr="00864CD6" w:rsidRDefault="00B03DEA" w:rsidP="00864CD6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CO4- </w:t>
      </w:r>
      <w:r w:rsidR="0071538A" w:rsidRPr="00864CD6">
        <w:rPr>
          <w:rFonts w:ascii="Arial" w:hAnsi="Arial" w:cs="Arial"/>
          <w:sz w:val="24"/>
          <w:szCs w:val="24"/>
        </w:rPr>
        <w:t>Discuss cell cycle and analyse role of cell cycle regulation factors</w:t>
      </w:r>
    </w:p>
    <w:p w14:paraId="764307DB" w14:textId="42A2A342" w:rsidR="00F33958" w:rsidRPr="00864CD6" w:rsidRDefault="00B03DEA" w:rsidP="00864CD6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CO5- </w:t>
      </w:r>
      <w:r w:rsidR="0071538A" w:rsidRPr="00864CD6">
        <w:rPr>
          <w:rFonts w:ascii="Arial" w:hAnsi="Arial" w:cs="Arial"/>
          <w:sz w:val="24"/>
          <w:szCs w:val="24"/>
        </w:rPr>
        <w:t xml:space="preserve">Identify chemical composition of membrane and </w:t>
      </w:r>
      <w:r w:rsidR="005E0086" w:rsidRPr="00864CD6">
        <w:rPr>
          <w:rFonts w:ascii="Arial" w:hAnsi="Arial" w:cs="Arial"/>
          <w:sz w:val="24"/>
          <w:szCs w:val="24"/>
        </w:rPr>
        <w:t>explain biological membrane models</w:t>
      </w:r>
    </w:p>
    <w:p w14:paraId="4C589902" w14:textId="77777777" w:rsidR="00F33958" w:rsidRPr="00864CD6" w:rsidRDefault="00F33958" w:rsidP="00F777CE">
      <w:pPr>
        <w:spacing w:after="0"/>
        <w:rPr>
          <w:rFonts w:ascii="Arial" w:hAnsi="Arial" w:cs="Arial"/>
          <w:sz w:val="24"/>
          <w:szCs w:val="24"/>
        </w:rPr>
      </w:pPr>
    </w:p>
    <w:p w14:paraId="137A4A0D" w14:textId="58CAC137" w:rsidR="00F777CE" w:rsidRPr="00864CD6" w:rsidRDefault="00864CD6" w:rsidP="00F777CE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F777CE" w:rsidRPr="00864CD6">
        <w:rPr>
          <w:rFonts w:ascii="Arial" w:hAnsi="Arial" w:cs="Arial"/>
          <w:b/>
          <w:bCs/>
          <w:sz w:val="24"/>
          <w:szCs w:val="24"/>
        </w:rPr>
        <w:t>UNIT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F777CE" w:rsidRPr="00864CD6">
        <w:rPr>
          <w:rFonts w:ascii="Arial" w:hAnsi="Arial" w:cs="Arial"/>
          <w:b/>
          <w:bCs/>
          <w:sz w:val="24"/>
          <w:szCs w:val="24"/>
        </w:rPr>
        <w:t>I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5EA8B1D3" w14:textId="5B48DB3F" w:rsidR="005552B6" w:rsidRPr="00864CD6" w:rsidRDefault="00864CD6" w:rsidP="005552B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BF21D8" w:rsidRPr="00864CD6">
        <w:rPr>
          <w:rFonts w:ascii="Arial" w:hAnsi="Arial" w:cs="Arial"/>
          <w:b/>
          <w:bCs/>
          <w:sz w:val="24"/>
          <w:szCs w:val="24"/>
        </w:rPr>
        <w:t xml:space="preserve">1. </w:t>
      </w:r>
      <w:r w:rsidR="0072344C" w:rsidRPr="00864CD6">
        <w:rPr>
          <w:rFonts w:ascii="Arial" w:hAnsi="Arial" w:cs="Arial"/>
          <w:b/>
          <w:bCs/>
          <w:sz w:val="24"/>
          <w:szCs w:val="24"/>
        </w:rPr>
        <w:t>HISTORICAL ASPECTS AND STRUCTURE OF CELL</w:t>
      </w:r>
      <w:r w:rsidR="00F777CE" w:rsidRPr="00864CD6">
        <w:rPr>
          <w:rFonts w:ascii="Arial" w:hAnsi="Arial" w:cs="Arial"/>
          <w:b/>
          <w:bCs/>
          <w:sz w:val="24"/>
          <w:szCs w:val="24"/>
        </w:rPr>
        <w:t>:</w:t>
      </w:r>
      <w:r w:rsidR="00F777CE" w:rsidRPr="00864CD6">
        <w:rPr>
          <w:rFonts w:ascii="Arial" w:hAnsi="Arial" w:cs="Arial"/>
          <w:sz w:val="24"/>
          <w:szCs w:val="24"/>
        </w:rPr>
        <w:t xml:space="preserve"> </w:t>
      </w:r>
    </w:p>
    <w:p w14:paraId="4DC9B13B" w14:textId="77777777" w:rsidR="000A02C2" w:rsidRPr="00864CD6" w:rsidRDefault="008C2C8E" w:rsidP="00864CD6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1.1 </w:t>
      </w:r>
      <w:r w:rsidR="000A02C2" w:rsidRPr="00864CD6">
        <w:rPr>
          <w:rFonts w:ascii="Arial" w:hAnsi="Arial" w:cs="Arial"/>
          <w:sz w:val="24"/>
          <w:szCs w:val="24"/>
        </w:rPr>
        <w:t xml:space="preserve">Historical aspects: cell theory, protoplasm theory and organizational theory. </w:t>
      </w:r>
    </w:p>
    <w:p w14:paraId="7FD7FE0E" w14:textId="1B313693" w:rsidR="000A02C2" w:rsidRPr="00864CD6" w:rsidRDefault="000A02C2" w:rsidP="00864CD6">
      <w:pPr>
        <w:spacing w:after="0"/>
        <w:ind w:left="1440" w:hanging="72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1.2 Broad classification of cell types: prokaryotic cell and eukaryotic cells, and their characteristics. </w:t>
      </w:r>
    </w:p>
    <w:p w14:paraId="534FD74A" w14:textId="05BC9F4F" w:rsidR="00F777CE" w:rsidRPr="00864CD6" w:rsidRDefault="000A02C2" w:rsidP="00864CD6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1.</w:t>
      </w:r>
      <w:r w:rsidR="008852D9" w:rsidRPr="00864CD6">
        <w:rPr>
          <w:rFonts w:ascii="Arial" w:hAnsi="Arial" w:cs="Arial"/>
          <w:sz w:val="24"/>
          <w:szCs w:val="24"/>
        </w:rPr>
        <w:t>3</w:t>
      </w:r>
      <w:r w:rsidRPr="00864CD6">
        <w:rPr>
          <w:rFonts w:ascii="Arial" w:hAnsi="Arial" w:cs="Arial"/>
          <w:sz w:val="24"/>
          <w:szCs w:val="24"/>
        </w:rPr>
        <w:t xml:space="preserve"> Ultrastructure of virus, bacterial, plant and animal cells.</w:t>
      </w:r>
    </w:p>
    <w:p w14:paraId="5BA6E41B" w14:textId="77777777" w:rsidR="000A02C2" w:rsidRPr="00864CD6" w:rsidRDefault="000A02C2" w:rsidP="000A02C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170D75E" w14:textId="53DC34BB" w:rsidR="003635F9" w:rsidRPr="00864CD6" w:rsidRDefault="00864CD6" w:rsidP="00F777CE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F777CE" w:rsidRPr="00864CD6">
        <w:rPr>
          <w:rFonts w:ascii="Arial" w:hAnsi="Arial" w:cs="Arial"/>
          <w:b/>
          <w:bCs/>
          <w:sz w:val="24"/>
          <w:szCs w:val="24"/>
        </w:rPr>
        <w:t>UNIT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F777CE" w:rsidRPr="00864CD6">
        <w:rPr>
          <w:rFonts w:ascii="Arial" w:hAnsi="Arial" w:cs="Arial"/>
          <w:b/>
          <w:bCs/>
          <w:sz w:val="24"/>
          <w:szCs w:val="24"/>
        </w:rPr>
        <w:t>II</w:t>
      </w:r>
      <w:r>
        <w:rPr>
          <w:rFonts w:ascii="Arial" w:hAnsi="Arial" w:cs="Arial"/>
          <w:b/>
          <w:bCs/>
          <w:sz w:val="24"/>
          <w:szCs w:val="24"/>
        </w:rPr>
        <w:t xml:space="preserve">:  </w:t>
      </w:r>
      <w:r w:rsidR="008C2C8E" w:rsidRPr="00864CD6">
        <w:rPr>
          <w:rFonts w:ascii="Arial" w:hAnsi="Arial" w:cs="Arial"/>
          <w:b/>
          <w:bCs/>
          <w:sz w:val="24"/>
          <w:szCs w:val="24"/>
        </w:rPr>
        <w:t xml:space="preserve">2. </w:t>
      </w:r>
      <w:r w:rsidR="0072344C" w:rsidRPr="00864CD6">
        <w:rPr>
          <w:rFonts w:ascii="Arial" w:hAnsi="Arial" w:cs="Arial"/>
          <w:b/>
          <w:bCs/>
          <w:sz w:val="24"/>
          <w:szCs w:val="24"/>
        </w:rPr>
        <w:t>CELL ORGANELLES</w:t>
      </w:r>
      <w:r w:rsidR="00F777CE" w:rsidRPr="00864CD6">
        <w:rPr>
          <w:rFonts w:ascii="Arial" w:hAnsi="Arial" w:cs="Arial"/>
          <w:b/>
          <w:bCs/>
          <w:sz w:val="24"/>
          <w:szCs w:val="24"/>
        </w:rPr>
        <w:t>:</w:t>
      </w:r>
      <w:r w:rsidR="00F777CE" w:rsidRPr="00864CD6">
        <w:rPr>
          <w:rFonts w:ascii="Arial" w:hAnsi="Arial" w:cs="Arial"/>
          <w:sz w:val="24"/>
          <w:szCs w:val="24"/>
        </w:rPr>
        <w:t xml:space="preserve"> </w:t>
      </w:r>
    </w:p>
    <w:p w14:paraId="2259FF53" w14:textId="77777777" w:rsidR="000A02C2" w:rsidRPr="00864CD6" w:rsidRDefault="008C2C8E" w:rsidP="00864CD6">
      <w:pPr>
        <w:spacing w:after="0"/>
        <w:ind w:left="1170" w:hanging="54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2.</w:t>
      </w:r>
      <w:r w:rsidR="00BF21D8" w:rsidRPr="00864CD6">
        <w:rPr>
          <w:rFonts w:ascii="Arial" w:hAnsi="Arial" w:cs="Arial"/>
          <w:sz w:val="24"/>
          <w:szCs w:val="24"/>
        </w:rPr>
        <w:t xml:space="preserve">1. </w:t>
      </w:r>
      <w:r w:rsidR="000A02C2" w:rsidRPr="00864CD6">
        <w:rPr>
          <w:rFonts w:ascii="Arial" w:hAnsi="Arial" w:cs="Arial"/>
          <w:sz w:val="24"/>
          <w:szCs w:val="24"/>
        </w:rPr>
        <w:t xml:space="preserve">Structure and functions of: endoplasmic reticulum (rough endoplasmic reticulum and smooth endoplasmic reticulum), Golgi apparatus, lysosomes, centrioles, basal bodies, vacuoles, ribosomes and microbodies (peroxisomes and </w:t>
      </w:r>
      <w:proofErr w:type="spellStart"/>
      <w:r w:rsidR="000A02C2" w:rsidRPr="00864CD6">
        <w:rPr>
          <w:rFonts w:ascii="Arial" w:hAnsi="Arial" w:cs="Arial"/>
          <w:sz w:val="24"/>
          <w:szCs w:val="24"/>
        </w:rPr>
        <w:t>glyoxisomes</w:t>
      </w:r>
      <w:proofErr w:type="spellEnd"/>
      <w:r w:rsidR="000A02C2" w:rsidRPr="00864CD6">
        <w:rPr>
          <w:rFonts w:ascii="Arial" w:hAnsi="Arial" w:cs="Arial"/>
          <w:sz w:val="24"/>
          <w:szCs w:val="24"/>
        </w:rPr>
        <w:t xml:space="preserve">). </w:t>
      </w:r>
    </w:p>
    <w:p w14:paraId="5E4A27C6" w14:textId="35F76D37" w:rsidR="000A02C2" w:rsidRPr="00864CD6" w:rsidRDefault="000A02C2" w:rsidP="00864CD6">
      <w:pPr>
        <w:spacing w:after="0"/>
        <w:ind w:firstLine="63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2.2 Mitochondria: structure, function and organization of the respiratory chain. </w:t>
      </w:r>
    </w:p>
    <w:p w14:paraId="0F996D56" w14:textId="64B2357D" w:rsidR="00F777CE" w:rsidRPr="00864CD6" w:rsidRDefault="000A02C2" w:rsidP="00864CD6">
      <w:pPr>
        <w:spacing w:after="0"/>
        <w:ind w:firstLine="63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2.3 Chloroplasts: structure, function and photophosphorylation.</w:t>
      </w:r>
    </w:p>
    <w:p w14:paraId="482A043F" w14:textId="77777777" w:rsidR="00F777CE" w:rsidRPr="00864CD6" w:rsidRDefault="00F777CE" w:rsidP="00F777CE">
      <w:pPr>
        <w:spacing w:after="0"/>
        <w:rPr>
          <w:rFonts w:ascii="Arial" w:hAnsi="Arial" w:cs="Arial"/>
          <w:sz w:val="24"/>
          <w:szCs w:val="24"/>
        </w:rPr>
      </w:pPr>
    </w:p>
    <w:p w14:paraId="0C0444ED" w14:textId="7B482BED" w:rsidR="00F777CE" w:rsidRPr="00864CD6" w:rsidRDefault="00864CD6" w:rsidP="00F777CE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F777CE" w:rsidRPr="00864CD6">
        <w:rPr>
          <w:rFonts w:ascii="Arial" w:hAnsi="Arial" w:cs="Arial"/>
          <w:b/>
          <w:bCs/>
          <w:sz w:val="24"/>
          <w:szCs w:val="24"/>
        </w:rPr>
        <w:t>UNIT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F777CE" w:rsidRPr="00864CD6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 xml:space="preserve"> III:</w:t>
      </w:r>
    </w:p>
    <w:p w14:paraId="3E4647FF" w14:textId="409172A9" w:rsidR="003635F9" w:rsidRPr="00864CD6" w:rsidRDefault="00864CD6" w:rsidP="00864CD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8C2C8E" w:rsidRPr="00864CD6">
        <w:rPr>
          <w:rFonts w:ascii="Arial" w:hAnsi="Arial" w:cs="Arial"/>
          <w:b/>
          <w:bCs/>
          <w:sz w:val="24"/>
          <w:szCs w:val="24"/>
        </w:rPr>
        <w:t>3</w:t>
      </w:r>
      <w:r w:rsidR="000A02C2" w:rsidRPr="00864CD6">
        <w:rPr>
          <w:rFonts w:ascii="Arial" w:hAnsi="Arial" w:cs="Arial"/>
          <w:b/>
          <w:bCs/>
          <w:sz w:val="24"/>
          <w:szCs w:val="24"/>
        </w:rPr>
        <w:t xml:space="preserve">. </w:t>
      </w:r>
      <w:r w:rsidR="0072344C" w:rsidRPr="00864CD6">
        <w:rPr>
          <w:rFonts w:ascii="Arial" w:hAnsi="Arial" w:cs="Arial"/>
          <w:b/>
          <w:bCs/>
          <w:sz w:val="24"/>
          <w:szCs w:val="24"/>
        </w:rPr>
        <w:t>ORGANIZATION OF NUCLEUS &amp; CHROMOSOMES AND CELL DIVISION</w:t>
      </w:r>
      <w:r w:rsidR="00F777CE" w:rsidRPr="00864CD6">
        <w:rPr>
          <w:rFonts w:ascii="Arial" w:hAnsi="Arial" w:cs="Arial"/>
          <w:b/>
          <w:bCs/>
          <w:sz w:val="24"/>
          <w:szCs w:val="24"/>
        </w:rPr>
        <w:t>:</w:t>
      </w:r>
      <w:r w:rsidR="00F777CE" w:rsidRPr="00864CD6">
        <w:rPr>
          <w:rFonts w:ascii="Arial" w:hAnsi="Arial" w:cs="Arial"/>
          <w:sz w:val="24"/>
          <w:szCs w:val="24"/>
        </w:rPr>
        <w:t xml:space="preserve"> </w:t>
      </w:r>
    </w:p>
    <w:p w14:paraId="6340998B" w14:textId="7220272F" w:rsidR="000A02C2" w:rsidRPr="00864CD6" w:rsidRDefault="008C2C8E" w:rsidP="00864CD6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3.</w:t>
      </w:r>
      <w:r w:rsidR="00BF21D8" w:rsidRPr="00864CD6">
        <w:rPr>
          <w:rFonts w:ascii="Arial" w:hAnsi="Arial" w:cs="Arial"/>
          <w:sz w:val="24"/>
          <w:szCs w:val="24"/>
        </w:rPr>
        <w:t>1</w:t>
      </w:r>
      <w:r w:rsidR="00864CD6">
        <w:rPr>
          <w:rFonts w:ascii="Arial" w:hAnsi="Arial" w:cs="Arial"/>
          <w:sz w:val="24"/>
          <w:szCs w:val="24"/>
        </w:rPr>
        <w:t>.</w:t>
      </w:r>
      <w:r w:rsidR="00864CD6" w:rsidRPr="00864CD6">
        <w:rPr>
          <w:rFonts w:ascii="Arial" w:hAnsi="Arial" w:cs="Arial"/>
          <w:sz w:val="24"/>
          <w:szCs w:val="24"/>
        </w:rPr>
        <w:t xml:space="preserve"> Structure</w:t>
      </w:r>
      <w:r w:rsidR="000A02C2" w:rsidRPr="00864CD6">
        <w:rPr>
          <w:rFonts w:ascii="Arial" w:hAnsi="Arial" w:cs="Arial"/>
          <w:sz w:val="24"/>
          <w:szCs w:val="24"/>
        </w:rPr>
        <w:t xml:space="preserve"> of the nucleus and the nuclear </w:t>
      </w:r>
      <w:r w:rsidR="0038306D" w:rsidRPr="00864CD6">
        <w:rPr>
          <w:rFonts w:ascii="Arial" w:hAnsi="Arial" w:cs="Arial"/>
          <w:sz w:val="24"/>
          <w:szCs w:val="24"/>
        </w:rPr>
        <w:t>envelop and nuclear- p</w:t>
      </w:r>
      <w:r w:rsidR="000A02C2" w:rsidRPr="00864CD6">
        <w:rPr>
          <w:rFonts w:ascii="Arial" w:hAnsi="Arial" w:cs="Arial"/>
          <w:sz w:val="24"/>
          <w:szCs w:val="24"/>
        </w:rPr>
        <w:t>ore complex.</w:t>
      </w:r>
    </w:p>
    <w:p w14:paraId="5CD12CB3" w14:textId="732BEC81" w:rsidR="000A02C2" w:rsidRPr="00864CD6" w:rsidRDefault="000A02C2" w:rsidP="00864CD6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3.2 </w:t>
      </w:r>
      <w:r w:rsidRPr="00864CD6">
        <w:rPr>
          <w:rFonts w:ascii="Times New Roman" w:hAnsi="Times New Roman" w:cs="Times New Roman"/>
          <w:sz w:val="24"/>
          <w:szCs w:val="24"/>
        </w:rPr>
        <w:t>I</w:t>
      </w:r>
      <w:r w:rsidRPr="00864CD6">
        <w:rPr>
          <w:rFonts w:ascii="Arial" w:hAnsi="Arial" w:cs="Arial"/>
          <w:sz w:val="24"/>
          <w:szCs w:val="24"/>
        </w:rPr>
        <w:t>nternal organization of the nucleus, the nuclear matrix and the nucleolus.</w:t>
      </w:r>
    </w:p>
    <w:p w14:paraId="2436DB7E" w14:textId="404005D1" w:rsidR="000A02C2" w:rsidRPr="00864CD6" w:rsidRDefault="000A02C2" w:rsidP="00864CD6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3.3 Supercoiling and organization of genomic DNA</w:t>
      </w:r>
    </w:p>
    <w:p w14:paraId="0604969B" w14:textId="771CF8F0" w:rsidR="000A02C2" w:rsidRDefault="000A02C2" w:rsidP="00864CD6">
      <w:pPr>
        <w:spacing w:after="0"/>
        <w:ind w:left="2160" w:hanging="144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3.4 chromosomes and higher order chromatin structure, functional domains within the nucleus.</w:t>
      </w:r>
    </w:p>
    <w:p w14:paraId="1A0B27F6" w14:textId="77777777" w:rsidR="00864CD6" w:rsidRDefault="00864CD6" w:rsidP="00864CD6">
      <w:pPr>
        <w:spacing w:after="0"/>
        <w:ind w:left="2160" w:hanging="1440"/>
        <w:rPr>
          <w:rFonts w:ascii="Arial" w:hAnsi="Arial" w:cs="Arial"/>
          <w:sz w:val="24"/>
          <w:szCs w:val="24"/>
        </w:rPr>
      </w:pPr>
    </w:p>
    <w:p w14:paraId="3908CA61" w14:textId="77777777" w:rsidR="00864CD6" w:rsidRDefault="00864CD6" w:rsidP="00864CD6">
      <w:pPr>
        <w:spacing w:after="0"/>
        <w:ind w:left="2160" w:hanging="1440"/>
        <w:rPr>
          <w:rFonts w:ascii="Arial" w:hAnsi="Arial" w:cs="Arial"/>
          <w:sz w:val="24"/>
          <w:szCs w:val="24"/>
        </w:rPr>
      </w:pPr>
    </w:p>
    <w:p w14:paraId="2148C60E" w14:textId="77777777" w:rsidR="00864CD6" w:rsidRPr="00864CD6" w:rsidRDefault="00864CD6" w:rsidP="00864CD6">
      <w:pPr>
        <w:spacing w:after="0"/>
        <w:ind w:left="2160" w:hanging="1440"/>
        <w:rPr>
          <w:rFonts w:ascii="Arial" w:hAnsi="Arial" w:cs="Arial"/>
          <w:sz w:val="24"/>
          <w:szCs w:val="24"/>
        </w:rPr>
      </w:pPr>
    </w:p>
    <w:p w14:paraId="218FE598" w14:textId="77777777" w:rsidR="00864CD6" w:rsidRDefault="00864CD6" w:rsidP="00F777C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7677EB66" w14:textId="394184C9" w:rsidR="00F777CE" w:rsidRDefault="00864CD6" w:rsidP="00F777CE">
      <w:pPr>
        <w:spacing w:after="0"/>
        <w:rPr>
          <w:rFonts w:ascii="Arial" w:hAnsi="Arial" w:cs="Arial"/>
          <w:bCs/>
          <w:color w:val="000000"/>
          <w:w w:val="112"/>
          <w:sz w:val="24"/>
          <w:szCs w:val="24"/>
        </w:rPr>
      </w:pPr>
      <w:r w:rsidRPr="00864CD6">
        <w:rPr>
          <w:rFonts w:ascii="Times New Roman" w:hAnsi="Times New Roman" w:cs="Times New Roman"/>
          <w:bCs/>
          <w:sz w:val="24"/>
          <w:szCs w:val="24"/>
        </w:rPr>
        <w:t>BCH-Ma2-1801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(3)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proofErr w:type="gramStart"/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  <w:t>::</w:t>
      </w:r>
      <w:proofErr w:type="gramEnd"/>
      <w:r>
        <w:rPr>
          <w:rFonts w:ascii="Arial" w:hAnsi="Arial" w:cs="Arial"/>
          <w:bCs/>
          <w:color w:val="000000"/>
          <w:w w:val="112"/>
          <w:sz w:val="24"/>
          <w:szCs w:val="24"/>
        </w:rPr>
        <w:t>2::</w:t>
      </w:r>
    </w:p>
    <w:p w14:paraId="2867B224" w14:textId="77777777" w:rsidR="00864CD6" w:rsidRPr="00864CD6" w:rsidRDefault="00864CD6" w:rsidP="00F777CE">
      <w:pPr>
        <w:spacing w:after="0"/>
        <w:rPr>
          <w:rFonts w:ascii="Arial" w:hAnsi="Arial" w:cs="Arial"/>
          <w:sz w:val="24"/>
          <w:szCs w:val="24"/>
        </w:rPr>
      </w:pPr>
    </w:p>
    <w:p w14:paraId="73F95E59" w14:textId="46297182" w:rsidR="00FD2B5F" w:rsidRPr="00864CD6" w:rsidRDefault="00864CD6" w:rsidP="00864CD6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FD2B5F" w:rsidRPr="00864CD6">
        <w:rPr>
          <w:rFonts w:ascii="Arial" w:hAnsi="Arial" w:cs="Arial"/>
          <w:b/>
          <w:bCs/>
          <w:sz w:val="24"/>
          <w:szCs w:val="24"/>
        </w:rPr>
        <w:t>UNIT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FD2B5F" w:rsidRPr="00864CD6">
        <w:rPr>
          <w:rFonts w:ascii="Arial" w:hAnsi="Arial" w:cs="Arial"/>
          <w:b/>
          <w:bCs/>
          <w:sz w:val="24"/>
          <w:szCs w:val="24"/>
        </w:rPr>
        <w:t>IV</w:t>
      </w:r>
      <w:r>
        <w:rPr>
          <w:rFonts w:ascii="Arial" w:hAnsi="Arial" w:cs="Arial"/>
          <w:b/>
          <w:bCs/>
          <w:sz w:val="24"/>
          <w:szCs w:val="24"/>
        </w:rPr>
        <w:t xml:space="preserve">:  </w:t>
      </w:r>
      <w:r w:rsidR="00106D4B" w:rsidRPr="00864CD6">
        <w:rPr>
          <w:rFonts w:ascii="Arial" w:hAnsi="Arial" w:cs="Arial"/>
          <w:b/>
          <w:bCs/>
          <w:sz w:val="24"/>
          <w:szCs w:val="24"/>
        </w:rPr>
        <w:t>4</w:t>
      </w:r>
      <w:r w:rsidR="00FD2B5F" w:rsidRPr="00864CD6">
        <w:rPr>
          <w:rFonts w:ascii="Arial" w:hAnsi="Arial" w:cs="Arial"/>
          <w:b/>
          <w:bCs/>
          <w:sz w:val="24"/>
          <w:szCs w:val="24"/>
        </w:rPr>
        <w:t xml:space="preserve">. </w:t>
      </w:r>
      <w:r w:rsidR="0072344C" w:rsidRPr="00864CD6">
        <w:rPr>
          <w:rFonts w:ascii="Arial" w:hAnsi="Arial" w:cs="Arial"/>
          <w:b/>
          <w:bCs/>
          <w:sz w:val="24"/>
          <w:szCs w:val="24"/>
        </w:rPr>
        <w:t>BIO MEMBRANES</w:t>
      </w:r>
      <w:r w:rsidR="00FD2B5F" w:rsidRPr="00864CD6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40A56D8D" w14:textId="7003418C" w:rsidR="00FD2B5F" w:rsidRPr="00864CD6" w:rsidRDefault="00106D4B" w:rsidP="00864CD6">
      <w:pPr>
        <w:spacing w:after="0" w:line="360" w:lineRule="auto"/>
        <w:ind w:firstLine="720"/>
        <w:rPr>
          <w:rFonts w:ascii="Arial" w:hAnsi="Arial" w:cs="Arial"/>
          <w:b/>
          <w:bCs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4</w:t>
      </w:r>
      <w:r w:rsidR="00FD2B5F" w:rsidRPr="00864CD6">
        <w:rPr>
          <w:rFonts w:ascii="Arial" w:hAnsi="Arial" w:cs="Arial"/>
          <w:sz w:val="24"/>
          <w:szCs w:val="24"/>
        </w:rPr>
        <w:t>.1 Fluid mosaic model of biological membranes</w:t>
      </w:r>
      <w:r w:rsidR="00FD2B5F" w:rsidRPr="00864CD6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25687F62" w14:textId="580108E8" w:rsidR="00FD2B5F" w:rsidRPr="00864CD6" w:rsidRDefault="00106D4B" w:rsidP="00864CD6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4</w:t>
      </w:r>
      <w:r w:rsidR="00FD2B5F" w:rsidRPr="00864CD6">
        <w:rPr>
          <w:rFonts w:ascii="Arial" w:hAnsi="Arial" w:cs="Arial"/>
          <w:sz w:val="24"/>
          <w:szCs w:val="24"/>
        </w:rPr>
        <w:t>.2</w:t>
      </w:r>
      <w:r w:rsidR="00FD2B5F" w:rsidRPr="00864CD6">
        <w:rPr>
          <w:rFonts w:ascii="Arial" w:hAnsi="Arial" w:cs="Arial"/>
          <w:b/>
          <w:bCs/>
          <w:sz w:val="24"/>
          <w:szCs w:val="24"/>
        </w:rPr>
        <w:t xml:space="preserve"> </w:t>
      </w:r>
      <w:r w:rsidR="00FD2B5F" w:rsidRPr="00864CD6">
        <w:rPr>
          <w:rFonts w:ascii="Arial" w:hAnsi="Arial" w:cs="Arial"/>
          <w:sz w:val="24"/>
          <w:szCs w:val="24"/>
        </w:rPr>
        <w:t>Chemical composition of Membranes- Lipid, proteins and carbohydrates</w:t>
      </w:r>
    </w:p>
    <w:p w14:paraId="34EB9F2E" w14:textId="61D3B60F" w:rsidR="00FD2B5F" w:rsidRPr="00864CD6" w:rsidRDefault="00106D4B" w:rsidP="00864CD6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4</w:t>
      </w:r>
      <w:r w:rsidR="00FD2B5F" w:rsidRPr="00864CD6">
        <w:rPr>
          <w:rFonts w:ascii="Arial" w:hAnsi="Arial" w:cs="Arial"/>
          <w:sz w:val="24"/>
          <w:szCs w:val="24"/>
        </w:rPr>
        <w:t xml:space="preserve">.3 Composition of plasma and organelle membranes of animal and plant cells. </w:t>
      </w:r>
    </w:p>
    <w:p w14:paraId="4E46739D" w14:textId="17881987" w:rsidR="00FD2B5F" w:rsidRPr="00864CD6" w:rsidRDefault="00106D4B" w:rsidP="00864CD6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4</w:t>
      </w:r>
      <w:r w:rsidR="00FD2B5F" w:rsidRPr="00864CD6">
        <w:rPr>
          <w:rFonts w:ascii="Arial" w:hAnsi="Arial" w:cs="Arial"/>
          <w:sz w:val="24"/>
          <w:szCs w:val="24"/>
        </w:rPr>
        <w:t>.4 Distribution of membrane lipids- Membrane Fluidity</w:t>
      </w:r>
    </w:p>
    <w:p w14:paraId="7FCE27F2" w14:textId="752BF1F1" w:rsidR="00FD2B5F" w:rsidRPr="00864CD6" w:rsidRDefault="00106D4B" w:rsidP="00864CD6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4</w:t>
      </w:r>
      <w:r w:rsidR="00FD2B5F" w:rsidRPr="00864CD6">
        <w:rPr>
          <w:rFonts w:ascii="Arial" w:hAnsi="Arial" w:cs="Arial"/>
          <w:sz w:val="24"/>
          <w:szCs w:val="24"/>
        </w:rPr>
        <w:t>.5 Assembly of membrane components.</w:t>
      </w:r>
    </w:p>
    <w:p w14:paraId="22DF6DEB" w14:textId="04946D1C" w:rsidR="00FD2B5F" w:rsidRPr="00864CD6" w:rsidRDefault="00106D4B" w:rsidP="00864CD6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4</w:t>
      </w:r>
      <w:r w:rsidR="00FD2B5F" w:rsidRPr="00864CD6">
        <w:rPr>
          <w:rFonts w:ascii="Arial" w:hAnsi="Arial" w:cs="Arial"/>
          <w:sz w:val="24"/>
          <w:szCs w:val="24"/>
        </w:rPr>
        <w:t xml:space="preserve">.6 Molecular structure of membranes: </w:t>
      </w:r>
      <w:proofErr w:type="spellStart"/>
      <w:r w:rsidR="00FD2B5F" w:rsidRPr="00864CD6">
        <w:rPr>
          <w:rFonts w:ascii="Arial" w:hAnsi="Arial" w:cs="Arial"/>
          <w:sz w:val="24"/>
          <w:szCs w:val="24"/>
        </w:rPr>
        <w:t>Miscelle</w:t>
      </w:r>
      <w:proofErr w:type="spellEnd"/>
      <w:r w:rsidR="00FD2B5F" w:rsidRPr="00864CD6">
        <w:rPr>
          <w:rFonts w:ascii="Arial" w:hAnsi="Arial" w:cs="Arial"/>
          <w:sz w:val="24"/>
          <w:szCs w:val="24"/>
        </w:rPr>
        <w:t>, and liposomes.</w:t>
      </w:r>
    </w:p>
    <w:p w14:paraId="7088A5B6" w14:textId="7297147B" w:rsidR="00FD2B5F" w:rsidRPr="00864CD6" w:rsidRDefault="00106D4B" w:rsidP="00864CD6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4</w:t>
      </w:r>
      <w:r w:rsidR="00FD2B5F" w:rsidRPr="00864CD6">
        <w:rPr>
          <w:rFonts w:ascii="Arial" w:hAnsi="Arial" w:cs="Arial"/>
          <w:sz w:val="24"/>
          <w:szCs w:val="24"/>
        </w:rPr>
        <w:t>.7 Biological membrane structure: Symmetry of the membrane</w:t>
      </w:r>
    </w:p>
    <w:p w14:paraId="764801E0" w14:textId="77777777" w:rsidR="00E25CE2" w:rsidRPr="00864CD6" w:rsidRDefault="00E25CE2" w:rsidP="00864CD6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ED3AA37" w14:textId="41DB86E8" w:rsidR="003635F9" w:rsidRPr="00864CD6" w:rsidRDefault="00864CD6" w:rsidP="00864CD6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284ADD" w:rsidRPr="00864CD6">
        <w:rPr>
          <w:rFonts w:ascii="Arial" w:hAnsi="Arial" w:cs="Arial"/>
          <w:b/>
          <w:bCs/>
          <w:sz w:val="24"/>
          <w:szCs w:val="24"/>
        </w:rPr>
        <w:t>UNIT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284ADD" w:rsidRPr="00864CD6">
        <w:rPr>
          <w:rFonts w:ascii="Arial" w:hAnsi="Arial" w:cs="Arial"/>
          <w:b/>
          <w:bCs/>
          <w:sz w:val="24"/>
          <w:szCs w:val="24"/>
        </w:rPr>
        <w:t xml:space="preserve"> V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="00106D4B" w:rsidRPr="00864CD6">
        <w:rPr>
          <w:rFonts w:ascii="Arial" w:hAnsi="Arial" w:cs="Arial"/>
          <w:b/>
          <w:bCs/>
          <w:sz w:val="24"/>
          <w:szCs w:val="24"/>
        </w:rPr>
        <w:t>5</w:t>
      </w:r>
      <w:r w:rsidR="008C2C8E" w:rsidRPr="00864CD6">
        <w:rPr>
          <w:rFonts w:ascii="Arial" w:hAnsi="Arial" w:cs="Arial"/>
          <w:b/>
          <w:bCs/>
          <w:sz w:val="24"/>
          <w:szCs w:val="24"/>
        </w:rPr>
        <w:t xml:space="preserve">. </w:t>
      </w:r>
      <w:r w:rsidR="0072344C" w:rsidRPr="00864CD6">
        <w:rPr>
          <w:rFonts w:ascii="Arial" w:hAnsi="Arial" w:cs="Arial"/>
          <w:b/>
          <w:bCs/>
          <w:sz w:val="24"/>
          <w:szCs w:val="24"/>
        </w:rPr>
        <w:t>CELL DIVISION AND REGULATION</w:t>
      </w:r>
      <w:r w:rsidR="00F777CE" w:rsidRPr="00864CD6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39B914A1" w14:textId="7618DD49" w:rsidR="00E25CE2" w:rsidRPr="00864CD6" w:rsidRDefault="00D96C0D" w:rsidP="00864CD6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5</w:t>
      </w:r>
      <w:r w:rsidR="008C2C8E" w:rsidRPr="00864CD6">
        <w:rPr>
          <w:rFonts w:ascii="Arial" w:hAnsi="Arial" w:cs="Arial"/>
          <w:sz w:val="24"/>
          <w:szCs w:val="24"/>
        </w:rPr>
        <w:t>.</w:t>
      </w:r>
      <w:r w:rsidR="00E25CE2" w:rsidRPr="00864CD6">
        <w:rPr>
          <w:rFonts w:ascii="Arial" w:hAnsi="Arial" w:cs="Arial"/>
          <w:sz w:val="24"/>
          <w:szCs w:val="24"/>
        </w:rPr>
        <w:t>1 Phases of cell cycle</w:t>
      </w:r>
    </w:p>
    <w:p w14:paraId="2BF4A024" w14:textId="0846CDA1" w:rsidR="00E25CE2" w:rsidRPr="00864CD6" w:rsidRDefault="00D96C0D" w:rsidP="00864CD6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5.2 Mitosis</w:t>
      </w:r>
      <w:r w:rsidR="00E25CE2" w:rsidRPr="00864CD6">
        <w:rPr>
          <w:rFonts w:ascii="Arial" w:hAnsi="Arial" w:cs="Arial"/>
          <w:sz w:val="24"/>
          <w:szCs w:val="24"/>
        </w:rPr>
        <w:t xml:space="preserve"> and its regulation</w:t>
      </w:r>
    </w:p>
    <w:p w14:paraId="04E7448D" w14:textId="53033E4C" w:rsidR="00E25CE2" w:rsidRPr="00864CD6" w:rsidRDefault="00D96C0D" w:rsidP="00864CD6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5</w:t>
      </w:r>
      <w:r w:rsidR="00E25CE2" w:rsidRPr="00864CD6">
        <w:rPr>
          <w:rFonts w:ascii="Arial" w:hAnsi="Arial" w:cs="Arial"/>
          <w:sz w:val="24"/>
          <w:szCs w:val="24"/>
        </w:rPr>
        <w:t>.3 Meiosis and its regulation</w:t>
      </w:r>
    </w:p>
    <w:p w14:paraId="248D763C" w14:textId="4DE6CB42" w:rsidR="003C7E8A" w:rsidRPr="00864CD6" w:rsidRDefault="00D96C0D" w:rsidP="00864CD6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5.4 Inhibition</w:t>
      </w:r>
      <w:r w:rsidR="003C7E8A" w:rsidRPr="00864CD6">
        <w:rPr>
          <w:rFonts w:ascii="Arial" w:hAnsi="Arial" w:cs="Arial"/>
          <w:sz w:val="24"/>
          <w:szCs w:val="24"/>
        </w:rPr>
        <w:t xml:space="preserve"> of cell cycle progression</w:t>
      </w:r>
    </w:p>
    <w:p w14:paraId="78FC081A" w14:textId="775918C0" w:rsidR="00284ADD" w:rsidRPr="00864CD6" w:rsidRDefault="00D96C0D" w:rsidP="00864CD6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5</w:t>
      </w:r>
      <w:r w:rsidR="00E25CE2" w:rsidRPr="00864CD6">
        <w:rPr>
          <w:rFonts w:ascii="Arial" w:hAnsi="Arial" w:cs="Arial"/>
          <w:sz w:val="24"/>
          <w:szCs w:val="24"/>
        </w:rPr>
        <w:t xml:space="preserve">.5 Regulation of cell cycle- Role of Cyclins, MPF, Cyclin dependent kinases, Growth factors, Nuclear Laminins </w:t>
      </w:r>
    </w:p>
    <w:p w14:paraId="77B46389" w14:textId="110B4299" w:rsidR="00284ADD" w:rsidRPr="00864CD6" w:rsidRDefault="00D96C0D" w:rsidP="00864CD6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5</w:t>
      </w:r>
      <w:r w:rsidR="00284ADD" w:rsidRPr="00864CD6">
        <w:rPr>
          <w:rFonts w:ascii="Arial" w:hAnsi="Arial" w:cs="Arial"/>
          <w:sz w:val="24"/>
          <w:szCs w:val="24"/>
        </w:rPr>
        <w:t xml:space="preserve">.6 </w:t>
      </w:r>
      <w:r w:rsidR="003C7E8A" w:rsidRPr="00864CD6">
        <w:rPr>
          <w:rFonts w:ascii="Arial" w:hAnsi="Arial" w:cs="Arial"/>
          <w:sz w:val="24"/>
          <w:szCs w:val="24"/>
        </w:rPr>
        <w:t>Apoptosis</w:t>
      </w:r>
    </w:p>
    <w:p w14:paraId="05382C32" w14:textId="77777777" w:rsidR="00F258C8" w:rsidRPr="00864CD6" w:rsidRDefault="00F258C8" w:rsidP="00F258C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C66B4BF" w14:textId="1F388C69" w:rsidR="00680E88" w:rsidRPr="00864CD6" w:rsidRDefault="00864CD6" w:rsidP="00864CD6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680E88" w:rsidRPr="00864CD6">
        <w:rPr>
          <w:rFonts w:ascii="Arial" w:hAnsi="Arial" w:cs="Arial"/>
          <w:b/>
          <w:bCs/>
          <w:sz w:val="24"/>
          <w:szCs w:val="24"/>
        </w:rPr>
        <w:t>Recommended Books</w:t>
      </w:r>
    </w:p>
    <w:p w14:paraId="1B30E0AD" w14:textId="2FA91969" w:rsidR="00680E88" w:rsidRPr="00864CD6" w:rsidRDefault="00864CD6" w:rsidP="00864CD6">
      <w:pPr>
        <w:spacing w:after="0" w:line="360" w:lineRule="auto"/>
        <w:ind w:left="810" w:hanging="8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680E88" w:rsidRPr="00864CD6">
        <w:rPr>
          <w:rFonts w:ascii="Arial" w:hAnsi="Arial" w:cs="Arial"/>
          <w:sz w:val="24"/>
          <w:szCs w:val="24"/>
        </w:rPr>
        <w:t xml:space="preserve">1. Goldman, Emanuel, and </w:t>
      </w:r>
      <w:proofErr w:type="spellStart"/>
      <w:r w:rsidR="00680E88" w:rsidRPr="00864CD6">
        <w:rPr>
          <w:rFonts w:ascii="Arial" w:hAnsi="Arial" w:cs="Arial"/>
          <w:sz w:val="24"/>
          <w:szCs w:val="24"/>
        </w:rPr>
        <w:t>Lorrence</w:t>
      </w:r>
      <w:proofErr w:type="spellEnd"/>
      <w:r w:rsidR="00680E88" w:rsidRPr="00864CD6">
        <w:rPr>
          <w:rFonts w:ascii="Arial" w:hAnsi="Arial" w:cs="Arial"/>
          <w:sz w:val="24"/>
          <w:szCs w:val="24"/>
        </w:rPr>
        <w:t xml:space="preserve"> H. Green, eds. Practical handbook of microbiology. CRC Press, 2015. </w:t>
      </w:r>
    </w:p>
    <w:p w14:paraId="3D2805CB" w14:textId="74080E47" w:rsidR="00680E88" w:rsidRPr="00864CD6" w:rsidRDefault="00864CD6" w:rsidP="00864CD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680E88" w:rsidRPr="00864CD6">
        <w:rPr>
          <w:rFonts w:ascii="Arial" w:hAnsi="Arial" w:cs="Arial"/>
          <w:sz w:val="24"/>
          <w:szCs w:val="24"/>
        </w:rPr>
        <w:t xml:space="preserve">2. Dubey, R. C., and D. K. Maheshwari. Practical microbiology. S. Chand, 2002. </w:t>
      </w:r>
    </w:p>
    <w:p w14:paraId="43731862" w14:textId="048A4BAD" w:rsidR="00680E88" w:rsidRPr="00864CD6" w:rsidRDefault="00864CD6" w:rsidP="00864CD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680E88" w:rsidRPr="00864CD6">
        <w:rPr>
          <w:rFonts w:ascii="Arial" w:hAnsi="Arial" w:cs="Arial"/>
          <w:sz w:val="24"/>
          <w:szCs w:val="24"/>
        </w:rPr>
        <w:t>3. Microbiology: A laboratory manual by Cappuccino and Sherman, Pearson Education, 6th Ed</w:t>
      </w:r>
    </w:p>
    <w:p w14:paraId="64F1F0D9" w14:textId="77777777" w:rsidR="00ED4931" w:rsidRPr="00864CD6" w:rsidRDefault="00ED4931" w:rsidP="00680E8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7030AED" w14:textId="77777777" w:rsidR="00ED4931" w:rsidRPr="00864CD6" w:rsidRDefault="00ED4931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B533A06" w14:textId="04CADC59" w:rsidR="00ED4931" w:rsidRPr="00864CD6" w:rsidRDefault="0045066A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**            **            **</w:t>
      </w:r>
    </w:p>
    <w:p w14:paraId="0D67E2E7" w14:textId="77777777" w:rsidR="00ED4931" w:rsidRDefault="00ED4931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DACEE1D" w14:textId="77777777" w:rsidR="0045066A" w:rsidRDefault="0045066A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E37B138" w14:textId="77777777" w:rsidR="0045066A" w:rsidRDefault="0045066A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9966D4A" w14:textId="77777777" w:rsidR="0045066A" w:rsidRDefault="0045066A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AEB6F5A" w14:textId="77777777" w:rsidR="0045066A" w:rsidRPr="00864CD6" w:rsidRDefault="0045066A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A0FD897" w14:textId="77777777" w:rsidR="00ED4931" w:rsidRPr="00864CD6" w:rsidRDefault="00ED4931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062168B" w14:textId="77777777" w:rsidR="00ED4931" w:rsidRPr="00864CD6" w:rsidRDefault="00ED4931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B0BA724" w14:textId="77777777" w:rsidR="00ED4931" w:rsidRPr="00864CD6" w:rsidRDefault="00ED4931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721FAC5" w14:textId="77777777" w:rsidR="00ED4931" w:rsidRPr="00864CD6" w:rsidRDefault="00ED4931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E801367" w14:textId="77777777" w:rsidR="00ED4931" w:rsidRPr="00864CD6" w:rsidRDefault="00ED4931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48708A0" w14:textId="77777777" w:rsidR="00ED4931" w:rsidRPr="00864CD6" w:rsidRDefault="00ED4931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1E6B62A" w14:textId="77777777" w:rsidR="00FC0505" w:rsidRPr="00864CD6" w:rsidRDefault="00FC0505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2488750" w14:textId="77777777" w:rsidR="00FC0505" w:rsidRPr="00864CD6" w:rsidRDefault="00FC0505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DFBA19D" w14:textId="77777777" w:rsidR="00FC0505" w:rsidRPr="00864CD6" w:rsidRDefault="00FC0505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41A9F9" w14:textId="77777777" w:rsidR="00FC0505" w:rsidRDefault="00FC0505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FCBA986" w14:textId="77777777" w:rsidR="0045066A" w:rsidRDefault="0045066A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sectPr w:rsidR="0045066A" w:rsidSect="008C341E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54FBD" w14:textId="77777777" w:rsidR="00BE5148" w:rsidRDefault="00BE5148" w:rsidP="0083457C">
      <w:pPr>
        <w:spacing w:after="0" w:line="240" w:lineRule="auto"/>
      </w:pPr>
      <w:r>
        <w:separator/>
      </w:r>
    </w:p>
  </w:endnote>
  <w:endnote w:type="continuationSeparator" w:id="0">
    <w:p w14:paraId="33FED78D" w14:textId="77777777" w:rsidR="00BE5148" w:rsidRDefault="00BE5148" w:rsidP="00834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3F008" w14:textId="77777777" w:rsidR="00BE5148" w:rsidRDefault="00BE5148" w:rsidP="0083457C">
      <w:pPr>
        <w:spacing w:after="0" w:line="240" w:lineRule="auto"/>
      </w:pPr>
      <w:r>
        <w:separator/>
      </w:r>
    </w:p>
  </w:footnote>
  <w:footnote w:type="continuationSeparator" w:id="0">
    <w:p w14:paraId="5059B0FE" w14:textId="77777777" w:rsidR="00BE5148" w:rsidRDefault="00BE5148" w:rsidP="008345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85936"/>
    <w:multiLevelType w:val="hybridMultilevel"/>
    <w:tmpl w:val="911E9A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C229F"/>
    <w:multiLevelType w:val="hybridMultilevel"/>
    <w:tmpl w:val="F17A75EE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B0B"/>
    <w:rsid w:val="00047B38"/>
    <w:rsid w:val="000663F0"/>
    <w:rsid w:val="000910EE"/>
    <w:rsid w:val="000955FF"/>
    <w:rsid w:val="000A02C2"/>
    <w:rsid w:val="000E48BF"/>
    <w:rsid w:val="000F7FF7"/>
    <w:rsid w:val="0010396A"/>
    <w:rsid w:val="00106D4B"/>
    <w:rsid w:val="00120DAD"/>
    <w:rsid w:val="001324F5"/>
    <w:rsid w:val="001857A9"/>
    <w:rsid w:val="0020622F"/>
    <w:rsid w:val="0024261C"/>
    <w:rsid w:val="00252E25"/>
    <w:rsid w:val="00284ADD"/>
    <w:rsid w:val="00286AC3"/>
    <w:rsid w:val="002F2E63"/>
    <w:rsid w:val="003635F9"/>
    <w:rsid w:val="00366AF8"/>
    <w:rsid w:val="003764A3"/>
    <w:rsid w:val="0038306D"/>
    <w:rsid w:val="003B066A"/>
    <w:rsid w:val="003B5B0B"/>
    <w:rsid w:val="003C7E8A"/>
    <w:rsid w:val="0041050E"/>
    <w:rsid w:val="0045066A"/>
    <w:rsid w:val="004D0810"/>
    <w:rsid w:val="005552B6"/>
    <w:rsid w:val="00562798"/>
    <w:rsid w:val="005E0086"/>
    <w:rsid w:val="00603BCB"/>
    <w:rsid w:val="00620718"/>
    <w:rsid w:val="00666E30"/>
    <w:rsid w:val="00680E88"/>
    <w:rsid w:val="0071538A"/>
    <w:rsid w:val="0072344C"/>
    <w:rsid w:val="00736B16"/>
    <w:rsid w:val="007C34E9"/>
    <w:rsid w:val="007D126C"/>
    <w:rsid w:val="007E5A89"/>
    <w:rsid w:val="007E6AC0"/>
    <w:rsid w:val="0083457C"/>
    <w:rsid w:val="00864CD6"/>
    <w:rsid w:val="008852D9"/>
    <w:rsid w:val="008C2C8E"/>
    <w:rsid w:val="008C341E"/>
    <w:rsid w:val="008E5D40"/>
    <w:rsid w:val="009163E8"/>
    <w:rsid w:val="00936655"/>
    <w:rsid w:val="00994EA2"/>
    <w:rsid w:val="009B528C"/>
    <w:rsid w:val="00A04502"/>
    <w:rsid w:val="00AD0214"/>
    <w:rsid w:val="00B03DEA"/>
    <w:rsid w:val="00B30BDC"/>
    <w:rsid w:val="00B533FD"/>
    <w:rsid w:val="00B560E6"/>
    <w:rsid w:val="00BB15F9"/>
    <w:rsid w:val="00BC4358"/>
    <w:rsid w:val="00BE1129"/>
    <w:rsid w:val="00BE5148"/>
    <w:rsid w:val="00BF21D8"/>
    <w:rsid w:val="00C00F5E"/>
    <w:rsid w:val="00C22A62"/>
    <w:rsid w:val="00D118C4"/>
    <w:rsid w:val="00D96C0D"/>
    <w:rsid w:val="00DB6D69"/>
    <w:rsid w:val="00E13786"/>
    <w:rsid w:val="00E25CE2"/>
    <w:rsid w:val="00ED4931"/>
    <w:rsid w:val="00F009FD"/>
    <w:rsid w:val="00F258C8"/>
    <w:rsid w:val="00F33958"/>
    <w:rsid w:val="00F777CE"/>
    <w:rsid w:val="00FC0505"/>
    <w:rsid w:val="00FD2B5F"/>
    <w:rsid w:val="00FD73DC"/>
    <w:rsid w:val="00FE2F1E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CE795"/>
  <w15:chartTrackingRefBased/>
  <w15:docId w15:val="{BB7B3D63-0229-4F31-9EAC-BB810765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9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1538A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34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57C"/>
  </w:style>
  <w:style w:type="paragraph" w:styleId="Footer">
    <w:name w:val="footer"/>
    <w:basedOn w:val="Normal"/>
    <w:link w:val="FooterChar"/>
    <w:uiPriority w:val="99"/>
    <w:unhideWhenUsed/>
    <w:rsid w:val="00834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53</cp:revision>
  <dcterms:created xsi:type="dcterms:W3CDTF">2023-07-26T07:29:00Z</dcterms:created>
  <dcterms:modified xsi:type="dcterms:W3CDTF">2026-06-16T09:48:00Z</dcterms:modified>
</cp:coreProperties>
</file>